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87" w:rsidRDefault="00C04E8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04E87" w:rsidRDefault="00C04E87">
      <w:pPr>
        <w:pStyle w:val="ConsPlusNormal"/>
        <w:jc w:val="both"/>
        <w:outlineLvl w:val="0"/>
      </w:pPr>
    </w:p>
    <w:p w:rsidR="00C04E87" w:rsidRDefault="00C04E87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и введен в действие</w:t>
      </w:r>
    </w:p>
    <w:p w:rsidR="00C04E87" w:rsidRDefault="00C04E87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  <w:r>
        <w:t xml:space="preserve"> Госстроя РФ</w:t>
      </w:r>
    </w:p>
    <w:p w:rsidR="00C04E87" w:rsidRDefault="00C04E87">
      <w:pPr>
        <w:pStyle w:val="ConsPlusNormal"/>
        <w:jc w:val="right"/>
      </w:pPr>
      <w:r>
        <w:t>от 19 июня 2001 г. N 61</w:t>
      </w:r>
    </w:p>
    <w:p w:rsidR="00C04E87" w:rsidRDefault="00C04E87">
      <w:pPr>
        <w:pStyle w:val="ConsPlusNormal"/>
        <w:jc w:val="center"/>
      </w:pPr>
    </w:p>
    <w:p w:rsidR="00C04E87" w:rsidRDefault="00C04E87">
      <w:pPr>
        <w:pStyle w:val="ConsPlusTitle"/>
        <w:jc w:val="center"/>
      </w:pPr>
      <w:r>
        <w:t>СИСТЕМА НОРМАТИВНЫХ ДОКУМЕНТОВ В СТРОИТЕЛЬСТВЕ</w:t>
      </w:r>
    </w:p>
    <w:p w:rsidR="00C04E87" w:rsidRDefault="00C04E87">
      <w:pPr>
        <w:pStyle w:val="ConsPlusTitle"/>
        <w:jc w:val="center"/>
      </w:pPr>
    </w:p>
    <w:p w:rsidR="00C04E87" w:rsidRDefault="00C04E87">
      <w:pPr>
        <w:pStyle w:val="ConsPlusTitle"/>
        <w:jc w:val="center"/>
      </w:pPr>
      <w:r>
        <w:t>СТРОИТЕЛЬНЫЕ НОРМЫ И ПРАВИЛА РОССИЙСКОЙ ФЕДЕРАЦИИ</w:t>
      </w:r>
    </w:p>
    <w:p w:rsidR="00C04E87" w:rsidRDefault="00C04E87">
      <w:pPr>
        <w:pStyle w:val="ConsPlusTitle"/>
        <w:jc w:val="center"/>
      </w:pPr>
    </w:p>
    <w:p w:rsidR="00C04E87" w:rsidRDefault="00C04E87">
      <w:pPr>
        <w:pStyle w:val="ConsPlusTitle"/>
        <w:jc w:val="center"/>
      </w:pPr>
      <w:r>
        <w:t>ГСНр-2001</w:t>
      </w:r>
    </w:p>
    <w:p w:rsidR="00C04E87" w:rsidRDefault="00C04E87">
      <w:pPr>
        <w:pStyle w:val="ConsPlusTitle"/>
        <w:jc w:val="center"/>
      </w:pPr>
    </w:p>
    <w:p w:rsidR="00C04E87" w:rsidRDefault="00C04E87">
      <w:pPr>
        <w:pStyle w:val="ConsPlusTitle"/>
        <w:jc w:val="center"/>
      </w:pPr>
      <w:r>
        <w:t>СБОРНИК СМЕТНЫХ НОРМ ДОПОЛНИТЕЛЬНЫХ ЗАТРАТ</w:t>
      </w:r>
    </w:p>
    <w:p w:rsidR="00C04E87" w:rsidRDefault="00C04E87">
      <w:pPr>
        <w:pStyle w:val="ConsPlusTitle"/>
        <w:jc w:val="center"/>
      </w:pPr>
      <w:r>
        <w:t>ПРИ ПРОИЗВОДСТВЕ РЕМОНТНО-СТРОИТЕЛЬНЫХ РАБОТ</w:t>
      </w:r>
    </w:p>
    <w:p w:rsidR="00C04E87" w:rsidRDefault="00C04E87">
      <w:pPr>
        <w:pStyle w:val="ConsPlusTitle"/>
        <w:jc w:val="center"/>
      </w:pPr>
      <w:r>
        <w:t>В ЗИМНЕЕ ВРЕМЯ</w:t>
      </w:r>
    </w:p>
    <w:p w:rsidR="00C04E87" w:rsidRDefault="00C04E87">
      <w:pPr>
        <w:pStyle w:val="ConsPlusTitle"/>
        <w:jc w:val="center"/>
      </w:pPr>
    </w:p>
    <w:p w:rsidR="00C04E87" w:rsidRDefault="00C04E87">
      <w:pPr>
        <w:pStyle w:val="ConsPlusTitle"/>
        <w:jc w:val="center"/>
      </w:pPr>
      <w:r>
        <w:t>ГСНр 81-05-02-2001</w:t>
      </w:r>
    </w:p>
    <w:p w:rsidR="00C04E87" w:rsidRDefault="00C04E87">
      <w:pPr>
        <w:pStyle w:val="ConsPlusNormal"/>
        <w:ind w:firstLine="540"/>
        <w:jc w:val="both"/>
      </w:pPr>
    </w:p>
    <w:p w:rsidR="00C04E87" w:rsidRDefault="00C04E87">
      <w:pPr>
        <w:pStyle w:val="ConsPlusNormal"/>
        <w:ind w:firstLine="540"/>
        <w:jc w:val="both"/>
      </w:pPr>
      <w:r>
        <w:t>Сборник сметных норм предназначен для широкого круга специалистов, занимающихся разработкой сметной документации для строительства.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>Разработан Межрегиональным центром по ценообразованию в строительстве и промышленности строительных материалов (МЦЦС) Госстроя России (И.И. Дмитренко, Г.П. Шпунт).</w:t>
      </w:r>
    </w:p>
    <w:p w:rsidR="00C04E87" w:rsidRDefault="00C04E87">
      <w:pPr>
        <w:pStyle w:val="ConsPlusNormal"/>
        <w:spacing w:before="220"/>
        <w:ind w:firstLine="540"/>
        <w:jc w:val="both"/>
      </w:pPr>
      <w:proofErr w:type="gramStart"/>
      <w:r>
        <w:t>Рассмотрен Управлением ценообразования и сметного нормирования в строительстве и жилищно-коммунальном комплексе Госстроя России (редакционная комиссия в составе:</w:t>
      </w:r>
      <w:proofErr w:type="gramEnd"/>
      <w:r>
        <w:t xml:space="preserve"> </w:t>
      </w:r>
      <w:proofErr w:type="gramStart"/>
      <w:r>
        <w:t>В.А. Степанов - руководитель, В.В. Сафонов, Н.К. Кобозева).</w:t>
      </w:r>
      <w:proofErr w:type="gramEnd"/>
    </w:p>
    <w:p w:rsidR="00C04E87" w:rsidRDefault="00C04E87">
      <w:pPr>
        <w:pStyle w:val="ConsPlusNormal"/>
        <w:spacing w:before="220"/>
        <w:ind w:firstLine="540"/>
        <w:jc w:val="both"/>
      </w:pPr>
      <w:proofErr w:type="gramStart"/>
      <w:r>
        <w:t>Внесен</w:t>
      </w:r>
      <w:proofErr w:type="gramEnd"/>
      <w:r>
        <w:t xml:space="preserve"> Управлением ценообразования и сметного нормирования в строительстве и жилищно-коммунальном комплексе Госстроя России.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 xml:space="preserve">Принят и введен в действие с 1 июня 2001 г.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Госстроя России от 19 июня 2001 г. N 61.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 xml:space="preserve">Взамен Сборника сметных норм дополнительных затрат при производстве ремонтно-строительных работ в зимнее время, утвержденного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Минстроя России от 23.07.1992 N 176 и Сметных норм дополнительных затрат при производстве ремонтно-строительных работ в зимнее время, утвержденных Приказом Минжилкомхоза РСФСР от 17.04.1986 N 203.</w:t>
      </w:r>
    </w:p>
    <w:p w:rsidR="00C04E87" w:rsidRDefault="00C04E87">
      <w:pPr>
        <w:pStyle w:val="ConsPlusNormal"/>
        <w:ind w:firstLine="540"/>
        <w:jc w:val="both"/>
      </w:pPr>
    </w:p>
    <w:p w:rsidR="00C04E87" w:rsidRDefault="00C04E87">
      <w:pPr>
        <w:pStyle w:val="ConsPlusNormal"/>
        <w:jc w:val="center"/>
        <w:outlineLvl w:val="0"/>
      </w:pPr>
      <w:r>
        <w:t>ВВЕДЕНИЕ</w:t>
      </w:r>
    </w:p>
    <w:p w:rsidR="00C04E87" w:rsidRDefault="00C04E87">
      <w:pPr>
        <w:pStyle w:val="ConsPlusNormal"/>
        <w:ind w:firstLine="540"/>
        <w:jc w:val="both"/>
      </w:pPr>
    </w:p>
    <w:p w:rsidR="00C04E87" w:rsidRDefault="00C04E87">
      <w:pPr>
        <w:pStyle w:val="ConsPlusNormal"/>
        <w:ind w:firstLine="540"/>
        <w:jc w:val="both"/>
      </w:pPr>
      <w:r>
        <w:t>Настоящий сборник сметных норм применяется для определения дополнительных затрат при производстве ремонтно-строительных работ в зимнее время.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>Сметные нормы, приведенные в сборнике, обязательны для всех предприятий и организаций независимо от принадлежности и форм собственности, осуществляющих ремонтно-строительные работы с привлечением средств государственного бюджета всех уровней и целевых внебюджетных фондов, а также целевых фондов федеральных и региональных министерств и ведомств.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>Для строек, финансирование которых осуществляется за счет собственных сре</w:t>
      </w:r>
      <w:proofErr w:type="gramStart"/>
      <w:r>
        <w:t>дств пр</w:t>
      </w:r>
      <w:proofErr w:type="gramEnd"/>
      <w:r>
        <w:t>едприятий, организаций и физических лиц, нормы сборника носят рекомендательный характер.</w:t>
      </w:r>
    </w:p>
    <w:p w:rsidR="00C04E87" w:rsidRDefault="00C04E87">
      <w:pPr>
        <w:pStyle w:val="ConsPlusNormal"/>
        <w:ind w:firstLine="540"/>
        <w:jc w:val="both"/>
      </w:pPr>
    </w:p>
    <w:p w:rsidR="00C04E87" w:rsidRDefault="00C04E87">
      <w:pPr>
        <w:pStyle w:val="ConsPlusNormal"/>
        <w:jc w:val="center"/>
        <w:outlineLvl w:val="0"/>
      </w:pPr>
      <w:r>
        <w:lastRenderedPageBreak/>
        <w:t>ТЕХНИЧЕСКАЯ ЧАСТЬ</w:t>
      </w:r>
    </w:p>
    <w:p w:rsidR="00C04E87" w:rsidRDefault="00C04E87">
      <w:pPr>
        <w:pStyle w:val="ConsPlusNormal"/>
        <w:ind w:firstLine="540"/>
        <w:jc w:val="both"/>
      </w:pPr>
    </w:p>
    <w:p w:rsidR="00C04E87" w:rsidRDefault="00C04E87">
      <w:pPr>
        <w:pStyle w:val="ConsPlusNormal"/>
        <w:ind w:firstLine="540"/>
        <w:jc w:val="both"/>
      </w:pPr>
      <w:r>
        <w:t>1. Настоящие нормы применяются для определения дополнительных затрат при производстве ремонтно-строительных работ в зимнее время.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>Нормы предназначены для составления сметной документации и расчетов за выполненные ремонтно-строительные работы при капитальном ремонте жилых, общественных и производственных зданий и сооружений, обслуживающих жилищно-коммунальное хозяйство.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>2. Сметными нормами учтены все дополнительные затраты, связанные с усложнением производства работ в зимнее время, в том числе: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>- доплаты к заработной плате рабочих при работе на открытом воздухе и в неотапливаемых помещениях;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>- затраты, связанные с изменением технологии производства отдельных работ;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>- затраты, связанные с повышенным расходом строительных материалов;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>- снижением производительности строительных машин и механизмов;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>- устройством и разборкой тепляков;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>- затраты на разрыхление мерзлых грунтов, предохранение грунтов в процессе работ от промерзания или их оттаивания.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>В нормативах не учтены затраты: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>- на разработку вечномерзлых грунтов в VII и VIII температурных зонах, которые следует определять непосредственно в локальных сметах;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>- на временное отопление вне пределов установленного отопительного периода для устранения повышенной влажности конструкций или обрабатываемых поверхностей при производстве отделочных и других специальных работ, когда это требуется по техническим условиям.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 xml:space="preserve">Указанные затраты следует определять в порядке, предусмотренном положениями раздела II </w:t>
      </w:r>
      <w:hyperlink r:id="rId9" w:history="1">
        <w:r>
          <w:rPr>
            <w:color w:val="0000FF"/>
          </w:rPr>
          <w:t>гл. 2</w:t>
        </w:r>
      </w:hyperlink>
      <w:r>
        <w:t xml:space="preserve"> ГСН 81-05-02-2001, с учетом необходимого срока временного отопления на основе расчета.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>3. Нормы дополнительных затрат определены в процентах от сметной стоимости ремонтно-строительных работ в текущем уровне цен и являются среднегодовыми. Их следует применять для определения сметной стоимости капитального ремонта и при расчетах за выполненные ремонтно-строительные работы независимо от фактического времени года, в течение которого выполняются работы.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>Для работ, которые по техническим условиям выполняются только при положительной температуре в отапливаемых помещениях, дополнительные затраты по настоящим нормам не начисляются.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>4. В зависимости от температурных условий зимнего периода (табл. 1) нормы дополнительных затрат дифференцированы по температурным зонам.</w:t>
      </w:r>
    </w:p>
    <w:p w:rsidR="00C04E87" w:rsidRDefault="00C04E87">
      <w:pPr>
        <w:pStyle w:val="ConsPlusNormal"/>
        <w:ind w:firstLine="540"/>
        <w:jc w:val="both"/>
      </w:pPr>
    </w:p>
    <w:p w:rsidR="00C04E87" w:rsidRDefault="00C04E87">
      <w:pPr>
        <w:pStyle w:val="ConsPlusNormal"/>
        <w:jc w:val="right"/>
      </w:pPr>
      <w:r>
        <w:t>Таблица 1</w:t>
      </w:r>
    </w:p>
    <w:p w:rsidR="00C04E87" w:rsidRDefault="00C04E87">
      <w:pPr>
        <w:pStyle w:val="ConsPlusNormal"/>
        <w:ind w:firstLine="540"/>
        <w:jc w:val="both"/>
      </w:pPr>
    </w:p>
    <w:p w:rsidR="00C04E87" w:rsidRDefault="00C04E87">
      <w:pPr>
        <w:pStyle w:val="ConsPlusNormal"/>
        <w:jc w:val="center"/>
      </w:pPr>
      <w:r>
        <w:t>ТЕМПЕРАТУРНЫЕ УСЛОВИЯ ЗИМНЕГО ПЕРИОДА</w:t>
      </w:r>
    </w:p>
    <w:p w:rsidR="00C04E87" w:rsidRDefault="00C04E87">
      <w:pPr>
        <w:pStyle w:val="ConsPlusNormal"/>
        <w:jc w:val="center"/>
      </w:pPr>
      <w:r>
        <w:t>(</w:t>
      </w:r>
      <w:proofErr w:type="gramStart"/>
      <w:r>
        <w:t>дифференцированные</w:t>
      </w:r>
      <w:proofErr w:type="gramEnd"/>
      <w:r>
        <w:t xml:space="preserve"> по зонам)</w:t>
      </w:r>
    </w:p>
    <w:p w:rsidR="00C04E87" w:rsidRDefault="00C04E8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07"/>
        <w:gridCol w:w="4535"/>
      </w:tblGrid>
      <w:tr w:rsidR="00C04E87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E87" w:rsidRDefault="00C04E87">
            <w:pPr>
              <w:pStyle w:val="ConsPlusNormal"/>
              <w:jc w:val="center"/>
            </w:pPr>
            <w:r>
              <w:t>Температурные зоны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E87" w:rsidRDefault="00C04E87">
            <w:pPr>
              <w:pStyle w:val="ConsPlusNormal"/>
              <w:jc w:val="center"/>
            </w:pPr>
            <w:r>
              <w:t>Удельный вес зимнего периода в году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E87" w:rsidRDefault="00C04E87">
            <w:pPr>
              <w:pStyle w:val="ConsPlusNormal"/>
              <w:jc w:val="center"/>
            </w:pPr>
            <w:proofErr w:type="gramStart"/>
            <w:r>
              <w:t>Показатели средних из среднемесячных отрицательных температур зимнего периода, °C</w:t>
            </w:r>
            <w:proofErr w:type="gramEnd"/>
          </w:p>
        </w:tc>
      </w:tr>
      <w:tr w:rsidR="00C04E87">
        <w:tblPrEx>
          <w:tblBorders>
            <w:insideH w:val="none" w:sz="0" w:space="0" w:color="auto"/>
          </w:tblBorders>
        </w:tblPrEx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2607" w:type="dxa"/>
            <w:tcBorders>
              <w:top w:val="single" w:sz="4" w:space="0" w:color="auto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До 3</w:t>
            </w:r>
          </w:p>
        </w:tc>
      </w:tr>
      <w:tr w:rsidR="00C04E87">
        <w:tblPrEx>
          <w:tblBorders>
            <w:insideH w:val="none" w:sz="0" w:space="0" w:color="auto"/>
          </w:tblBorders>
        </w:tblPrEx>
        <w:tc>
          <w:tcPr>
            <w:tcW w:w="1928" w:type="dxa"/>
            <w:tcBorders>
              <w:top w:val="nil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" 5</w:t>
            </w:r>
          </w:p>
        </w:tc>
      </w:tr>
      <w:tr w:rsidR="00C04E87">
        <w:tblPrEx>
          <w:tblBorders>
            <w:insideH w:val="none" w:sz="0" w:space="0" w:color="auto"/>
          </w:tblBorders>
        </w:tblPrEx>
        <w:tc>
          <w:tcPr>
            <w:tcW w:w="1928" w:type="dxa"/>
            <w:tcBorders>
              <w:top w:val="nil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" 8</w:t>
            </w:r>
          </w:p>
        </w:tc>
      </w:tr>
      <w:tr w:rsidR="00C04E87">
        <w:tblPrEx>
          <w:tblBorders>
            <w:insideH w:val="none" w:sz="0" w:space="0" w:color="auto"/>
          </w:tblBorders>
        </w:tblPrEx>
        <w:tc>
          <w:tcPr>
            <w:tcW w:w="1928" w:type="dxa"/>
            <w:tcBorders>
              <w:top w:val="nil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" 12</w:t>
            </w:r>
          </w:p>
        </w:tc>
      </w:tr>
      <w:tr w:rsidR="00C04E87">
        <w:tblPrEx>
          <w:tblBorders>
            <w:insideH w:val="none" w:sz="0" w:space="0" w:color="auto"/>
          </w:tblBorders>
        </w:tblPrEx>
        <w:tc>
          <w:tcPr>
            <w:tcW w:w="1928" w:type="dxa"/>
            <w:tcBorders>
              <w:top w:val="nil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" 18</w:t>
            </w:r>
          </w:p>
        </w:tc>
      </w:tr>
      <w:tr w:rsidR="00C04E87">
        <w:tblPrEx>
          <w:tblBorders>
            <w:insideH w:val="none" w:sz="0" w:space="0" w:color="auto"/>
          </w:tblBorders>
        </w:tblPrEx>
        <w:tc>
          <w:tcPr>
            <w:tcW w:w="1928" w:type="dxa"/>
            <w:tcBorders>
              <w:top w:val="nil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" 25</w:t>
            </w:r>
          </w:p>
        </w:tc>
      </w:tr>
      <w:tr w:rsidR="00C04E87">
        <w:tblPrEx>
          <w:tblBorders>
            <w:insideH w:val="none" w:sz="0" w:space="0" w:color="auto"/>
          </w:tblBorders>
        </w:tblPrEx>
        <w:tc>
          <w:tcPr>
            <w:tcW w:w="1928" w:type="dxa"/>
            <w:tcBorders>
              <w:top w:val="nil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04E87" w:rsidRDefault="00C04E87">
            <w:pPr>
              <w:pStyle w:val="ConsPlusNormal"/>
              <w:jc w:val="center"/>
            </w:pPr>
            <w:r>
              <w:t>" 31</w:t>
            </w:r>
          </w:p>
        </w:tc>
      </w:tr>
      <w:tr w:rsidR="00C04E87">
        <w:tblPrEx>
          <w:tblBorders>
            <w:insideH w:val="none" w:sz="0" w:space="0" w:color="auto"/>
          </w:tblBorders>
        </w:tblPrEx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C04E87" w:rsidRDefault="00C04E87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2607" w:type="dxa"/>
            <w:tcBorders>
              <w:top w:val="nil"/>
              <w:bottom w:val="single" w:sz="4" w:space="0" w:color="auto"/>
            </w:tcBorders>
          </w:tcPr>
          <w:p w:rsidR="00C04E87" w:rsidRDefault="00C04E87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C04E87" w:rsidRDefault="00C04E87">
            <w:pPr>
              <w:pStyle w:val="ConsPlusNormal"/>
              <w:jc w:val="center"/>
            </w:pPr>
            <w:r>
              <w:t>Ниже 31</w:t>
            </w:r>
          </w:p>
        </w:tc>
      </w:tr>
    </w:tbl>
    <w:p w:rsidR="00C04E87" w:rsidRDefault="00C04E87">
      <w:pPr>
        <w:pStyle w:val="ConsPlusNormal"/>
        <w:ind w:firstLine="540"/>
        <w:jc w:val="both"/>
      </w:pPr>
    </w:p>
    <w:p w:rsidR="00C04E87" w:rsidRDefault="00C04E87">
      <w:pPr>
        <w:pStyle w:val="ConsPlusNormal"/>
        <w:ind w:firstLine="540"/>
        <w:jc w:val="both"/>
      </w:pPr>
      <w:r>
        <w:t xml:space="preserve">5. Продолжительность зимнего периода на отдельных частях территории, отнесенной к определенной зоне, может отличаться от среднезональной. В связи с этим к сумме дополнительных затрат, исчисленных по среднегодовым нормам, следует применять коэффициенты, приведенные в </w:t>
      </w:r>
      <w:hyperlink w:anchor="P321" w:history="1">
        <w:r>
          <w:rPr>
            <w:color w:val="0000FF"/>
          </w:rPr>
          <w:t>табл. 3</w:t>
        </w:r>
      </w:hyperlink>
      <w:r>
        <w:t xml:space="preserve"> (Деление территории России по температурным зонам).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>6. Температурная зона и продолжительность расчетного зимнего периода для каждого конкретного объекта ремонта определяются в соответствии с местом его нахождения независимо от фактической температуры наружного воздуха при производстве работ.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В местностях, расположенных южнее I температурной зоны, дополнительные затраты, вызываемые специфическими условиями производства работ в зимнее время, могут возмещаться организациям, производящим работы по нормам, установленным для I зоны, за рабочие дни со среднесуточной температурой наружного воздуха ниже 0 °С. При этом сумма дополнительных затрат, исчисленная на весь объем выполненных работ, уменьшается пропорционально отношению числа рабочих дней со среднесуточной температурой наружного</w:t>
      </w:r>
      <w:proofErr w:type="gramEnd"/>
      <w:r>
        <w:t xml:space="preserve"> воздуха ниже 0</w:t>
      </w:r>
      <w:proofErr w:type="gramStart"/>
      <w:r>
        <w:t xml:space="preserve"> °С</w:t>
      </w:r>
      <w:proofErr w:type="gramEnd"/>
      <w:r>
        <w:t xml:space="preserve"> к общему числу календарных рабочих дней за период выполнения всего объема работ. Количество рабочих дней с отрицательной температурой следует принимать на основе данных метеорологической службы, а при ее отсутствии в данной местности - на основе данных заказчика и подрядчика.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>8. В местностях, подверженных воздействию ветров скоростью выше 10 м/</w:t>
      </w:r>
      <w:proofErr w:type="gramStart"/>
      <w:r>
        <w:t>с</w:t>
      </w:r>
      <w:proofErr w:type="gramEnd"/>
      <w:r>
        <w:t xml:space="preserve">, </w:t>
      </w:r>
      <w:proofErr w:type="gramStart"/>
      <w:r>
        <w:t>к</w:t>
      </w:r>
      <w:proofErr w:type="gramEnd"/>
      <w:r>
        <w:t xml:space="preserve"> сумме дополнительных затрат, исчисленных по нормам сборника, заказчиком могут осуществляться доплаты. При количестве ветреных дней в зимний период доплаты в виде коэффициентов составляют:</w:t>
      </w:r>
    </w:p>
    <w:p w:rsidR="00C04E87" w:rsidRDefault="00C04E87">
      <w:pPr>
        <w:pStyle w:val="ConsPlusNonformat"/>
        <w:spacing w:before="200"/>
        <w:jc w:val="both"/>
      </w:pPr>
      <w:r>
        <w:t xml:space="preserve">    от 10 до 30% ................ 1,05;</w:t>
      </w:r>
    </w:p>
    <w:p w:rsidR="00C04E87" w:rsidRDefault="00C04E87">
      <w:pPr>
        <w:pStyle w:val="ConsPlusNonformat"/>
        <w:jc w:val="both"/>
      </w:pPr>
      <w:r>
        <w:t xml:space="preserve">    свыше 30% ................... 1,08.</w:t>
      </w:r>
    </w:p>
    <w:p w:rsidR="00C04E87" w:rsidRDefault="00C04E87">
      <w:pPr>
        <w:pStyle w:val="ConsPlusNormal"/>
        <w:ind w:firstLine="540"/>
        <w:jc w:val="both"/>
      </w:pPr>
      <w:r>
        <w:t>Основанием для оплаты дополнительных затрат, связанных с воздействием ветров скоростью более 10 м/</w:t>
      </w:r>
      <w:proofErr w:type="gramStart"/>
      <w:r>
        <w:t>с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зимний период, являются данные, приведенные в Справочнике по климату России и справки местных органов гидрометеорологической службы.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>Приведенные выше коэффициенты доплат не применяются для объектов капитального ремонта, выполняемого без прекращения эксплуатации ремонтируемых зданий или в отапливаемых зданиях или состоящего в устранении неисправностей конструкций, отделки, инженерного оборудования внутри зданий при сохранении крыши и оконных заполнений.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lastRenderedPageBreak/>
        <w:t xml:space="preserve">9. </w:t>
      </w:r>
      <w:proofErr w:type="gramStart"/>
      <w:r>
        <w:t xml:space="preserve">Дополнительные затраты при производстве ремонтно-строительных работ в зимнее время определяются по нормам </w:t>
      </w:r>
      <w:hyperlink w:anchor="P100" w:history="1">
        <w:r>
          <w:rPr>
            <w:color w:val="0000FF"/>
          </w:rPr>
          <w:t>табл. 2</w:t>
        </w:r>
      </w:hyperlink>
      <w:r>
        <w:t>, установленным в процентах от сметной стоимости ремонтно-строительных работ по итогу глав 1 - 6 сводного сметного расчета стоимости объектов капитального ремонта жилых домов, объектов коммунального и социально-культурного назначения или глав 1 - 8 сводного сметного расчета стоимости объектов капитального ремонта промышленных объектов (графы 4, 5 и 8).</w:t>
      </w:r>
      <w:proofErr w:type="gramEnd"/>
    </w:p>
    <w:p w:rsidR="00C04E87" w:rsidRDefault="00C04E87">
      <w:pPr>
        <w:pStyle w:val="ConsPlusNormal"/>
        <w:spacing w:before="220"/>
        <w:ind w:firstLine="540"/>
        <w:jc w:val="both"/>
      </w:pPr>
      <w:r>
        <w:t>Если сводный сметный расчет или объектная смета не составляются, дополнительные затраты определяются по итогу локальной сметы после начисления накладных расходов, сметной прибыли и средств на временные здания и сооружения.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 xml:space="preserve">10. Нормы дополнительных затрат по </w:t>
      </w:r>
      <w:hyperlink w:anchor="P114" w:history="1">
        <w:r>
          <w:rPr>
            <w:color w:val="0000FF"/>
          </w:rPr>
          <w:t>разделу 1</w:t>
        </w:r>
      </w:hyperlink>
      <w:r>
        <w:t xml:space="preserve"> табл. 2 предназначены для определения сметной стоимости капитального ремонта, охватывающего здание в целом, и распространяются на все виды работ, относящиеся к ремонтируемому зданию, в том числе на ремонт дворовых сетей и элементов внешнего благоустройства.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 xml:space="preserve">Нормы, предусмотренные </w:t>
      </w:r>
      <w:hyperlink w:anchor="P165" w:history="1">
        <w:r>
          <w:rPr>
            <w:color w:val="0000FF"/>
          </w:rPr>
          <w:t>разделом 2</w:t>
        </w:r>
      </w:hyperlink>
      <w:r>
        <w:t xml:space="preserve"> табл. 2, предназначены для определения дополнительных затрат при капитальном ремонте отдельных элементов (конструкций, инженерных сетей) жилых, общественных и производственных зданий с сопутствующими работами.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 xml:space="preserve">Нормы, предусмотренные </w:t>
      </w:r>
      <w:hyperlink w:anchor="P216" w:history="1">
        <w:r>
          <w:rPr>
            <w:color w:val="0000FF"/>
          </w:rPr>
          <w:t>разделами 3</w:t>
        </w:r>
      </w:hyperlink>
      <w:r>
        <w:t xml:space="preserve"> и </w:t>
      </w:r>
      <w:hyperlink w:anchor="P247" w:history="1">
        <w:r>
          <w:rPr>
            <w:color w:val="0000FF"/>
          </w:rPr>
          <w:t>4</w:t>
        </w:r>
      </w:hyperlink>
      <w:r>
        <w:t xml:space="preserve"> табл. 2, предназначены для определения дополнительных затрат при капитальном ремонте наружных коммуникаций и объектов благоустройства без ремонта внутренних помещений зданий.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 xml:space="preserve">11. Дополнительные затраты при реконструкции жилых и общественных зданий принимаются по нормам </w:t>
      </w:r>
      <w:hyperlink w:anchor="P114" w:history="1">
        <w:r>
          <w:rPr>
            <w:color w:val="0000FF"/>
          </w:rPr>
          <w:t>раздела 1</w:t>
        </w:r>
      </w:hyperlink>
      <w:r>
        <w:t xml:space="preserve"> табл. 2.</w:t>
      </w:r>
    </w:p>
    <w:p w:rsidR="00C04E87" w:rsidRDefault="00C04E87">
      <w:pPr>
        <w:pStyle w:val="ConsPlusNormal"/>
        <w:spacing w:before="220"/>
        <w:ind w:firstLine="540"/>
        <w:jc w:val="both"/>
      </w:pPr>
      <w:r>
        <w:t xml:space="preserve">12. Дополнительные затраты при производстве ремонтно-строительных работ в зимнее время на объектах промышленного строительства следует определять по нормам раздела 1 </w:t>
      </w:r>
      <w:hyperlink r:id="rId10" w:history="1">
        <w:r>
          <w:rPr>
            <w:color w:val="0000FF"/>
          </w:rPr>
          <w:t>табл. 4</w:t>
        </w:r>
      </w:hyperlink>
      <w:r>
        <w:t xml:space="preserve"> ГСН 81-05-02-2001 с применением к ним коэффициента 0,8.</w:t>
      </w:r>
    </w:p>
    <w:p w:rsidR="00C04E87" w:rsidRDefault="00C04E87">
      <w:pPr>
        <w:pStyle w:val="ConsPlusNormal"/>
        <w:ind w:firstLine="540"/>
        <w:jc w:val="both"/>
      </w:pPr>
    </w:p>
    <w:p w:rsidR="00C04E87" w:rsidRDefault="00C04E87">
      <w:pPr>
        <w:pStyle w:val="ConsPlusNormal"/>
        <w:jc w:val="right"/>
        <w:outlineLvl w:val="0"/>
      </w:pPr>
      <w:r>
        <w:t>Таблица 2</w:t>
      </w:r>
    </w:p>
    <w:p w:rsidR="00C04E87" w:rsidRDefault="00C04E87">
      <w:pPr>
        <w:pStyle w:val="ConsPlusNormal"/>
        <w:ind w:firstLine="540"/>
        <w:jc w:val="both"/>
      </w:pPr>
    </w:p>
    <w:p w:rsidR="00C04E87" w:rsidRDefault="00C04E87">
      <w:pPr>
        <w:pStyle w:val="ConsPlusNormal"/>
        <w:jc w:val="center"/>
      </w:pPr>
      <w:bookmarkStart w:id="0" w:name="P100"/>
      <w:bookmarkEnd w:id="0"/>
      <w:r>
        <w:t>СМЕТНЫЕ НОРМЫ ДОПОЛНИТЕЛЬНЫХ ЗАТРАТ ПРИ ПРОИЗВОДСТВЕ</w:t>
      </w:r>
    </w:p>
    <w:p w:rsidR="00C04E87" w:rsidRDefault="00C04E87">
      <w:pPr>
        <w:pStyle w:val="ConsPlusNormal"/>
        <w:jc w:val="center"/>
      </w:pPr>
      <w:r>
        <w:t>РЕМОНТНО-СТРОИТЕЛЬНЫХ РАБОТ В ЗИМНЕЕ ВРЕМЯ</w:t>
      </w:r>
    </w:p>
    <w:p w:rsidR="00C04E87" w:rsidRDefault="00C04E8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C04E87">
        <w:tc>
          <w:tcPr>
            <w:tcW w:w="624" w:type="dxa"/>
            <w:vMerge w:val="restart"/>
            <w:vAlign w:val="center"/>
          </w:tcPr>
          <w:p w:rsidR="00C04E87" w:rsidRDefault="00C04E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005" w:type="dxa"/>
            <w:vMerge w:val="restart"/>
            <w:vAlign w:val="center"/>
          </w:tcPr>
          <w:p w:rsidR="00C04E87" w:rsidRDefault="00C04E87">
            <w:pPr>
              <w:pStyle w:val="ConsPlusNormal"/>
              <w:jc w:val="center"/>
            </w:pPr>
            <w:r>
              <w:t>Вид капитального ремонта</w:t>
            </w:r>
          </w:p>
        </w:tc>
        <w:tc>
          <w:tcPr>
            <w:tcW w:w="5440" w:type="dxa"/>
            <w:gridSpan w:val="8"/>
            <w:vAlign w:val="center"/>
          </w:tcPr>
          <w:p w:rsidR="00C04E87" w:rsidRDefault="00C04E87">
            <w:pPr>
              <w:pStyle w:val="ConsPlusNormal"/>
              <w:jc w:val="center"/>
            </w:pPr>
            <w:r>
              <w:t>Температурные зоны</w:t>
            </w:r>
          </w:p>
        </w:tc>
      </w:tr>
      <w:tr w:rsidR="00C04E87">
        <w:tc>
          <w:tcPr>
            <w:tcW w:w="624" w:type="dxa"/>
            <w:vMerge/>
          </w:tcPr>
          <w:p w:rsidR="00C04E87" w:rsidRDefault="00C04E87"/>
        </w:tc>
        <w:tc>
          <w:tcPr>
            <w:tcW w:w="3005" w:type="dxa"/>
            <w:vMerge/>
          </w:tcPr>
          <w:p w:rsidR="00C04E87" w:rsidRDefault="00C04E87"/>
        </w:tc>
        <w:tc>
          <w:tcPr>
            <w:tcW w:w="680" w:type="dxa"/>
            <w:vAlign w:val="center"/>
          </w:tcPr>
          <w:p w:rsidR="00C04E87" w:rsidRDefault="00C04E8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680" w:type="dxa"/>
            <w:vAlign w:val="center"/>
          </w:tcPr>
          <w:p w:rsidR="00C04E87" w:rsidRDefault="00C04E87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680" w:type="dxa"/>
            <w:vAlign w:val="center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80" w:type="dxa"/>
            <w:vAlign w:val="center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680" w:type="dxa"/>
            <w:vAlign w:val="center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80" w:type="dxa"/>
            <w:vAlign w:val="center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680" w:type="dxa"/>
            <w:vAlign w:val="center"/>
          </w:tcPr>
          <w:p w:rsidR="00C04E87" w:rsidRDefault="00C04E87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680" w:type="dxa"/>
            <w:vAlign w:val="center"/>
          </w:tcPr>
          <w:p w:rsidR="00C04E87" w:rsidRDefault="00C04E87">
            <w:pPr>
              <w:pStyle w:val="ConsPlusNormal"/>
              <w:jc w:val="center"/>
            </w:pPr>
            <w:r>
              <w:t>VIII</w:t>
            </w:r>
          </w:p>
        </w:tc>
      </w:tr>
      <w:tr w:rsidR="00C04E87">
        <w:tc>
          <w:tcPr>
            <w:tcW w:w="9069" w:type="dxa"/>
            <w:gridSpan w:val="10"/>
          </w:tcPr>
          <w:p w:rsidR="00C04E87" w:rsidRDefault="00C04E87">
            <w:pPr>
              <w:pStyle w:val="ConsPlusNormal"/>
              <w:jc w:val="center"/>
            </w:pPr>
            <w:bookmarkStart w:id="1" w:name="P114"/>
            <w:bookmarkEnd w:id="1"/>
            <w:r>
              <w:t>Раздел 1. Капитальный ремонт зданий в целом</w:t>
            </w:r>
          </w:p>
        </w:tc>
      </w:tr>
      <w:tr w:rsidR="00C04E87">
        <w:tc>
          <w:tcPr>
            <w:tcW w:w="624" w:type="dxa"/>
          </w:tcPr>
          <w:p w:rsidR="00C04E87" w:rsidRDefault="00C04E87">
            <w:pPr>
              <w:pStyle w:val="ConsPlusNormal"/>
            </w:pPr>
            <w:r>
              <w:t>1.1</w:t>
            </w:r>
          </w:p>
        </w:tc>
        <w:tc>
          <w:tcPr>
            <w:tcW w:w="3005" w:type="dxa"/>
          </w:tcPr>
          <w:p w:rsidR="00C04E87" w:rsidRDefault="00C04E87">
            <w:pPr>
              <w:pStyle w:val="ConsPlusNormal"/>
            </w:pPr>
            <w:r>
              <w:t>Жилые дома со стенами из кирпича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2,35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3,96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6,21</w:t>
            </w:r>
          </w:p>
        </w:tc>
      </w:tr>
      <w:tr w:rsidR="00C04E87">
        <w:tc>
          <w:tcPr>
            <w:tcW w:w="624" w:type="dxa"/>
          </w:tcPr>
          <w:p w:rsidR="00C04E87" w:rsidRDefault="00C04E87">
            <w:pPr>
              <w:pStyle w:val="ConsPlusNormal"/>
            </w:pPr>
            <w:r>
              <w:t>1.2</w:t>
            </w:r>
          </w:p>
        </w:tc>
        <w:tc>
          <w:tcPr>
            <w:tcW w:w="3005" w:type="dxa"/>
          </w:tcPr>
          <w:p w:rsidR="00C04E87" w:rsidRDefault="00C04E87">
            <w:pPr>
              <w:pStyle w:val="ConsPlusNormal"/>
            </w:pPr>
            <w:r>
              <w:t>Жилые дома крупнопанельные и блочно-объемные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3,86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5,32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6,25</w:t>
            </w:r>
          </w:p>
        </w:tc>
      </w:tr>
      <w:tr w:rsidR="00C04E87">
        <w:tc>
          <w:tcPr>
            <w:tcW w:w="624" w:type="dxa"/>
          </w:tcPr>
          <w:p w:rsidR="00C04E87" w:rsidRDefault="00C04E87">
            <w:pPr>
              <w:pStyle w:val="ConsPlusNormal"/>
            </w:pPr>
            <w:r>
              <w:t>1.3</w:t>
            </w:r>
          </w:p>
        </w:tc>
        <w:tc>
          <w:tcPr>
            <w:tcW w:w="3005" w:type="dxa"/>
          </w:tcPr>
          <w:p w:rsidR="00C04E87" w:rsidRDefault="00C04E87">
            <w:pPr>
              <w:pStyle w:val="ConsPlusNormal"/>
            </w:pPr>
            <w:r>
              <w:t>Жилые дома деревянные и смешанные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1,51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3,28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5,29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5,54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6,8</w:t>
            </w:r>
          </w:p>
        </w:tc>
      </w:tr>
      <w:tr w:rsidR="00C04E87">
        <w:tc>
          <w:tcPr>
            <w:tcW w:w="624" w:type="dxa"/>
          </w:tcPr>
          <w:p w:rsidR="00C04E87" w:rsidRDefault="00C04E87">
            <w:pPr>
              <w:pStyle w:val="ConsPlusNormal"/>
            </w:pPr>
            <w:r>
              <w:t>1.4</w:t>
            </w:r>
          </w:p>
        </w:tc>
        <w:tc>
          <w:tcPr>
            <w:tcW w:w="3005" w:type="dxa"/>
          </w:tcPr>
          <w:p w:rsidR="00C04E87" w:rsidRDefault="00C04E87">
            <w:pPr>
              <w:pStyle w:val="ConsPlusNormal"/>
            </w:pPr>
            <w:r>
              <w:t xml:space="preserve">Общественные здания (школы, детские сады, </w:t>
            </w:r>
            <w:r>
              <w:lastRenderedPageBreak/>
              <w:t>больницы, бани, прачечные и другие здания коммунального и социально-культурного назначения)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lastRenderedPageBreak/>
              <w:t>0,47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2,82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3,76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6,11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7,05</w:t>
            </w:r>
          </w:p>
        </w:tc>
      </w:tr>
      <w:tr w:rsidR="00C04E87">
        <w:tc>
          <w:tcPr>
            <w:tcW w:w="624" w:type="dxa"/>
          </w:tcPr>
          <w:p w:rsidR="00C04E87" w:rsidRDefault="00C04E87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3005" w:type="dxa"/>
          </w:tcPr>
          <w:p w:rsidR="00C04E87" w:rsidRDefault="00C04E87">
            <w:pPr>
              <w:pStyle w:val="ConsPlusNormal"/>
            </w:pPr>
            <w:r>
              <w:t>Производственные здания, обслуживающие жилищно-коммунальное хозяйство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2,98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4,09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6,23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7,44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8,37</w:t>
            </w:r>
          </w:p>
        </w:tc>
      </w:tr>
      <w:tr w:rsidR="00C04E87">
        <w:tc>
          <w:tcPr>
            <w:tcW w:w="9069" w:type="dxa"/>
            <w:gridSpan w:val="10"/>
          </w:tcPr>
          <w:p w:rsidR="00C04E87" w:rsidRDefault="00C04E87">
            <w:pPr>
              <w:pStyle w:val="ConsPlusNormal"/>
              <w:jc w:val="center"/>
            </w:pPr>
            <w:bookmarkStart w:id="2" w:name="P165"/>
            <w:bookmarkEnd w:id="2"/>
            <w:r>
              <w:t>Раздел 2. Капитальный ремонт отдельных элементов здания</w:t>
            </w:r>
          </w:p>
        </w:tc>
      </w:tr>
      <w:tr w:rsidR="00C04E87">
        <w:tc>
          <w:tcPr>
            <w:tcW w:w="624" w:type="dxa"/>
          </w:tcPr>
          <w:p w:rsidR="00C04E87" w:rsidRDefault="00C04E87">
            <w:pPr>
              <w:pStyle w:val="ConsPlusNormal"/>
            </w:pPr>
            <w:r>
              <w:t>2.1</w:t>
            </w:r>
          </w:p>
        </w:tc>
        <w:tc>
          <w:tcPr>
            <w:tcW w:w="3005" w:type="dxa"/>
          </w:tcPr>
          <w:p w:rsidR="00C04E87" w:rsidRDefault="00C04E87">
            <w:pPr>
              <w:pStyle w:val="ConsPlusNormal"/>
            </w:pPr>
            <w:r>
              <w:t>Крыша (кровля) с покрытием из штучных материалов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1,94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3,29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3,88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3,31</w:t>
            </w:r>
          </w:p>
        </w:tc>
      </w:tr>
      <w:tr w:rsidR="00C04E87">
        <w:tc>
          <w:tcPr>
            <w:tcW w:w="624" w:type="dxa"/>
          </w:tcPr>
          <w:p w:rsidR="00C04E87" w:rsidRDefault="00C04E87">
            <w:pPr>
              <w:pStyle w:val="ConsPlusNormal"/>
            </w:pPr>
            <w:r>
              <w:t>2.2</w:t>
            </w:r>
          </w:p>
        </w:tc>
        <w:tc>
          <w:tcPr>
            <w:tcW w:w="3005" w:type="dxa"/>
          </w:tcPr>
          <w:p w:rsidR="00C04E87" w:rsidRDefault="00C04E87">
            <w:pPr>
              <w:pStyle w:val="ConsPlusNormal"/>
            </w:pPr>
            <w:r>
              <w:t>Крыша (кровля) из рулонных материалов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2,42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3,63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4,37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5,95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6,66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6,33</w:t>
            </w:r>
          </w:p>
        </w:tc>
      </w:tr>
      <w:tr w:rsidR="00C04E87">
        <w:tc>
          <w:tcPr>
            <w:tcW w:w="624" w:type="dxa"/>
          </w:tcPr>
          <w:p w:rsidR="00C04E87" w:rsidRDefault="00C04E87">
            <w:pPr>
              <w:pStyle w:val="ConsPlusNormal"/>
            </w:pPr>
            <w:r>
              <w:t>2.3</w:t>
            </w:r>
          </w:p>
        </w:tc>
        <w:tc>
          <w:tcPr>
            <w:tcW w:w="3005" w:type="dxa"/>
          </w:tcPr>
          <w:p w:rsidR="00C04E87" w:rsidRDefault="00C04E87">
            <w:pPr>
              <w:pStyle w:val="ConsPlusNormal"/>
            </w:pPr>
            <w:r>
              <w:t>Фасады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2,62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5,74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6,79</w:t>
            </w:r>
          </w:p>
        </w:tc>
      </w:tr>
      <w:tr w:rsidR="00C04E87">
        <w:tc>
          <w:tcPr>
            <w:tcW w:w="624" w:type="dxa"/>
          </w:tcPr>
          <w:p w:rsidR="00C04E87" w:rsidRDefault="00C04E87">
            <w:pPr>
              <w:pStyle w:val="ConsPlusNormal"/>
            </w:pPr>
            <w:r>
              <w:t>2.4</w:t>
            </w:r>
          </w:p>
        </w:tc>
        <w:tc>
          <w:tcPr>
            <w:tcW w:w="3005" w:type="dxa"/>
          </w:tcPr>
          <w:p w:rsidR="00C04E87" w:rsidRDefault="00C04E87">
            <w:pPr>
              <w:pStyle w:val="ConsPlusNormal"/>
            </w:pPr>
            <w:r>
              <w:t>Внутренние санитарно-технические устройства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2,34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3,38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4,29</w:t>
            </w:r>
          </w:p>
        </w:tc>
      </w:tr>
      <w:tr w:rsidR="00C04E87">
        <w:tc>
          <w:tcPr>
            <w:tcW w:w="624" w:type="dxa"/>
          </w:tcPr>
          <w:p w:rsidR="00C04E87" w:rsidRDefault="00C04E87">
            <w:pPr>
              <w:pStyle w:val="ConsPlusNormal"/>
            </w:pPr>
            <w:r>
              <w:t>2.5</w:t>
            </w:r>
          </w:p>
        </w:tc>
        <w:tc>
          <w:tcPr>
            <w:tcW w:w="3005" w:type="dxa"/>
          </w:tcPr>
          <w:p w:rsidR="00C04E87" w:rsidRDefault="00C04E87">
            <w:pPr>
              <w:pStyle w:val="ConsPlusNormal"/>
            </w:pPr>
            <w:r>
              <w:t>Отделка внутренних помещений здания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3,37</w:t>
            </w:r>
          </w:p>
        </w:tc>
      </w:tr>
      <w:tr w:rsidR="00C04E87">
        <w:tc>
          <w:tcPr>
            <w:tcW w:w="9069" w:type="dxa"/>
            <w:gridSpan w:val="10"/>
          </w:tcPr>
          <w:p w:rsidR="00C04E87" w:rsidRDefault="00C04E87">
            <w:pPr>
              <w:pStyle w:val="ConsPlusNormal"/>
              <w:jc w:val="center"/>
            </w:pPr>
            <w:bookmarkStart w:id="3" w:name="P216"/>
            <w:bookmarkEnd w:id="3"/>
            <w:r>
              <w:t>Раздел 3. Капитальный ремонт наружных коммуникаций</w:t>
            </w:r>
          </w:p>
        </w:tc>
      </w:tr>
      <w:tr w:rsidR="00C04E87">
        <w:tc>
          <w:tcPr>
            <w:tcW w:w="624" w:type="dxa"/>
          </w:tcPr>
          <w:p w:rsidR="00C04E87" w:rsidRDefault="00C04E87">
            <w:pPr>
              <w:pStyle w:val="ConsPlusNormal"/>
            </w:pPr>
            <w:r>
              <w:t>3.1</w:t>
            </w:r>
          </w:p>
        </w:tc>
        <w:tc>
          <w:tcPr>
            <w:tcW w:w="3005" w:type="dxa"/>
          </w:tcPr>
          <w:p w:rsidR="00C04E87" w:rsidRDefault="00C04E87">
            <w:pPr>
              <w:pStyle w:val="ConsPlusNormal"/>
            </w:pPr>
            <w:r>
              <w:t>Газоснабжение и газопроводы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2,31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3,85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4,41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4,62</w:t>
            </w:r>
          </w:p>
        </w:tc>
      </w:tr>
      <w:tr w:rsidR="00C04E87">
        <w:tc>
          <w:tcPr>
            <w:tcW w:w="624" w:type="dxa"/>
          </w:tcPr>
          <w:p w:rsidR="00C04E87" w:rsidRDefault="00C04E87">
            <w:pPr>
              <w:pStyle w:val="ConsPlusNormal"/>
            </w:pPr>
            <w:r>
              <w:t>3.2</w:t>
            </w:r>
          </w:p>
        </w:tc>
        <w:tc>
          <w:tcPr>
            <w:tcW w:w="3005" w:type="dxa"/>
          </w:tcPr>
          <w:p w:rsidR="00C04E87" w:rsidRDefault="00C04E87">
            <w:pPr>
              <w:pStyle w:val="ConsPlusNormal"/>
            </w:pPr>
            <w:r>
              <w:t>Канализация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4,06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4,55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4,97</w:t>
            </w:r>
          </w:p>
        </w:tc>
      </w:tr>
      <w:tr w:rsidR="00C04E87">
        <w:tc>
          <w:tcPr>
            <w:tcW w:w="624" w:type="dxa"/>
          </w:tcPr>
          <w:p w:rsidR="00C04E87" w:rsidRDefault="00C04E87">
            <w:pPr>
              <w:pStyle w:val="ConsPlusNormal"/>
            </w:pPr>
            <w:r>
              <w:t>3.3</w:t>
            </w:r>
          </w:p>
        </w:tc>
        <w:tc>
          <w:tcPr>
            <w:tcW w:w="3005" w:type="dxa"/>
          </w:tcPr>
          <w:p w:rsidR="00C04E87" w:rsidRDefault="00C04E87">
            <w:pPr>
              <w:pStyle w:val="ConsPlusNormal"/>
            </w:pPr>
            <w:r>
              <w:t>Тепловые сети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2,52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6,44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6,79</w:t>
            </w:r>
          </w:p>
        </w:tc>
      </w:tr>
      <w:tr w:rsidR="00C04E87">
        <w:tc>
          <w:tcPr>
            <w:tcW w:w="9069" w:type="dxa"/>
            <w:gridSpan w:val="10"/>
          </w:tcPr>
          <w:p w:rsidR="00C04E87" w:rsidRDefault="00C04E87">
            <w:pPr>
              <w:pStyle w:val="ConsPlusNormal"/>
              <w:jc w:val="center"/>
            </w:pPr>
            <w:bookmarkStart w:id="4" w:name="P247"/>
            <w:bookmarkEnd w:id="4"/>
            <w:r>
              <w:t>Раздел 4. Капитальный ремонт объектов внешнего благоустройства</w:t>
            </w:r>
          </w:p>
        </w:tc>
      </w:tr>
      <w:tr w:rsidR="00C04E87">
        <w:tc>
          <w:tcPr>
            <w:tcW w:w="624" w:type="dxa"/>
          </w:tcPr>
          <w:p w:rsidR="00C04E87" w:rsidRDefault="00C04E87">
            <w:pPr>
              <w:pStyle w:val="ConsPlusNormal"/>
            </w:pPr>
            <w:r>
              <w:t>4.1</w:t>
            </w:r>
          </w:p>
        </w:tc>
        <w:tc>
          <w:tcPr>
            <w:tcW w:w="3005" w:type="dxa"/>
          </w:tcPr>
          <w:p w:rsidR="00C04E87" w:rsidRDefault="00C04E87">
            <w:pPr>
              <w:pStyle w:val="ConsPlusNormal"/>
            </w:pPr>
            <w:r>
              <w:t>Дороги с асфальтовым покрытием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1,15</w:t>
            </w:r>
          </w:p>
        </w:tc>
      </w:tr>
      <w:tr w:rsidR="00C04E87">
        <w:tc>
          <w:tcPr>
            <w:tcW w:w="624" w:type="dxa"/>
          </w:tcPr>
          <w:p w:rsidR="00C04E87" w:rsidRDefault="00C04E87">
            <w:pPr>
              <w:pStyle w:val="ConsPlusNormal"/>
            </w:pPr>
            <w:r>
              <w:t>4.2</w:t>
            </w:r>
          </w:p>
        </w:tc>
        <w:tc>
          <w:tcPr>
            <w:tcW w:w="3005" w:type="dxa"/>
          </w:tcPr>
          <w:p w:rsidR="00C04E87" w:rsidRDefault="00C04E87">
            <w:pPr>
              <w:pStyle w:val="ConsPlusNormal"/>
            </w:pPr>
            <w:r>
              <w:t>Дороги со щебеночным и гравийным покрытием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1,0</w:t>
            </w:r>
          </w:p>
        </w:tc>
      </w:tr>
      <w:tr w:rsidR="00C04E87">
        <w:tc>
          <w:tcPr>
            <w:tcW w:w="624" w:type="dxa"/>
          </w:tcPr>
          <w:p w:rsidR="00C04E87" w:rsidRDefault="00C04E87">
            <w:pPr>
              <w:pStyle w:val="ConsPlusNormal"/>
            </w:pPr>
            <w:r>
              <w:t>4.3</w:t>
            </w:r>
          </w:p>
        </w:tc>
        <w:tc>
          <w:tcPr>
            <w:tcW w:w="3005" w:type="dxa"/>
          </w:tcPr>
          <w:p w:rsidR="00C04E87" w:rsidRDefault="00C04E87">
            <w:pPr>
              <w:pStyle w:val="ConsPlusNormal"/>
            </w:pPr>
            <w:r>
              <w:t>Мосты железобетонные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4,15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6,25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8,7</w:t>
            </w:r>
          </w:p>
        </w:tc>
      </w:tr>
      <w:tr w:rsidR="00C04E87">
        <w:tc>
          <w:tcPr>
            <w:tcW w:w="624" w:type="dxa"/>
          </w:tcPr>
          <w:p w:rsidR="00C04E87" w:rsidRDefault="00C04E87">
            <w:pPr>
              <w:pStyle w:val="ConsPlusNormal"/>
            </w:pPr>
            <w:r>
              <w:t>4.4</w:t>
            </w:r>
          </w:p>
        </w:tc>
        <w:tc>
          <w:tcPr>
            <w:tcW w:w="3005" w:type="dxa"/>
          </w:tcPr>
          <w:p w:rsidR="00C04E87" w:rsidRDefault="00C04E87">
            <w:pPr>
              <w:pStyle w:val="ConsPlusNormal"/>
            </w:pPr>
            <w:r>
              <w:t>Мосты металлические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4,9</w:t>
            </w:r>
          </w:p>
        </w:tc>
      </w:tr>
      <w:tr w:rsidR="00C04E87">
        <w:tc>
          <w:tcPr>
            <w:tcW w:w="624" w:type="dxa"/>
          </w:tcPr>
          <w:p w:rsidR="00C04E87" w:rsidRDefault="00C04E87">
            <w:pPr>
              <w:pStyle w:val="ConsPlusNormal"/>
            </w:pPr>
            <w:r>
              <w:t>4.5</w:t>
            </w:r>
          </w:p>
        </w:tc>
        <w:tc>
          <w:tcPr>
            <w:tcW w:w="3005" w:type="dxa"/>
          </w:tcPr>
          <w:p w:rsidR="00C04E87" w:rsidRDefault="00C04E87">
            <w:pPr>
              <w:pStyle w:val="ConsPlusNormal"/>
            </w:pPr>
            <w:r>
              <w:t>Мосты деревянные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2,35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3,05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5,25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6,95</w:t>
            </w:r>
          </w:p>
        </w:tc>
      </w:tr>
      <w:tr w:rsidR="00C04E87">
        <w:tc>
          <w:tcPr>
            <w:tcW w:w="624" w:type="dxa"/>
          </w:tcPr>
          <w:p w:rsidR="00C04E87" w:rsidRDefault="00C04E87">
            <w:pPr>
              <w:pStyle w:val="ConsPlusNormal"/>
            </w:pPr>
            <w:r>
              <w:t>4.6</w:t>
            </w:r>
          </w:p>
        </w:tc>
        <w:tc>
          <w:tcPr>
            <w:tcW w:w="3005" w:type="dxa"/>
          </w:tcPr>
          <w:p w:rsidR="00C04E87" w:rsidRDefault="00C04E87">
            <w:pPr>
              <w:pStyle w:val="ConsPlusNormal"/>
            </w:pPr>
            <w:r>
              <w:t>Набережные и подпорные стенки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1,55</w:t>
            </w:r>
          </w:p>
        </w:tc>
      </w:tr>
      <w:tr w:rsidR="00C04E87">
        <w:tc>
          <w:tcPr>
            <w:tcW w:w="624" w:type="dxa"/>
          </w:tcPr>
          <w:p w:rsidR="00C04E87" w:rsidRDefault="00C04E87">
            <w:pPr>
              <w:pStyle w:val="ConsPlusNormal"/>
            </w:pPr>
            <w:r>
              <w:t>4.7</w:t>
            </w:r>
          </w:p>
        </w:tc>
        <w:tc>
          <w:tcPr>
            <w:tcW w:w="3005" w:type="dxa"/>
          </w:tcPr>
          <w:p w:rsidR="00C04E87" w:rsidRDefault="00C04E87">
            <w:pPr>
              <w:pStyle w:val="ConsPlusNormal"/>
            </w:pPr>
            <w:r>
              <w:t>Озеленение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1,95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C04E87" w:rsidRDefault="00C04E87">
            <w:pPr>
              <w:pStyle w:val="ConsPlusNormal"/>
              <w:jc w:val="center"/>
            </w:pPr>
            <w:r>
              <w:t>-</w:t>
            </w:r>
          </w:p>
        </w:tc>
      </w:tr>
    </w:tbl>
    <w:p w:rsidR="00C04E87" w:rsidRDefault="00C04E87">
      <w:pPr>
        <w:pStyle w:val="ConsPlusNormal"/>
        <w:ind w:firstLine="540"/>
        <w:jc w:val="both"/>
      </w:pPr>
    </w:p>
    <w:p w:rsidR="00C04E87" w:rsidRDefault="00C04E87">
      <w:pPr>
        <w:pStyle w:val="ConsPlusNormal"/>
        <w:jc w:val="right"/>
        <w:outlineLvl w:val="0"/>
      </w:pPr>
      <w:r>
        <w:t>Таблица 3</w:t>
      </w:r>
    </w:p>
    <w:p w:rsidR="00C04E87" w:rsidRDefault="00C04E87">
      <w:pPr>
        <w:pStyle w:val="ConsPlusNormal"/>
        <w:ind w:firstLine="540"/>
        <w:jc w:val="both"/>
      </w:pPr>
    </w:p>
    <w:p w:rsidR="00C04E87" w:rsidRDefault="00C04E87">
      <w:pPr>
        <w:pStyle w:val="ConsPlusNormal"/>
        <w:jc w:val="center"/>
      </w:pPr>
      <w:bookmarkStart w:id="5" w:name="P321"/>
      <w:bookmarkEnd w:id="5"/>
      <w:r>
        <w:t>ДЕЛЕНИЕ ТЕРРИТОРИИ РОССИИ ПО ТЕМПЕРАТУРНЫМ ЗОНАМ</w:t>
      </w:r>
    </w:p>
    <w:p w:rsidR="00C04E87" w:rsidRDefault="00C04E87">
      <w:pPr>
        <w:pStyle w:val="ConsPlusNormal"/>
        <w:jc w:val="center"/>
      </w:pPr>
      <w:r>
        <w:t>С УКАЗАНИЕМ ЗИМНИХ ПЕРИОДОВ И КОЭФФИЦИЕНТОВ К НОРМАМ</w:t>
      </w:r>
    </w:p>
    <w:p w:rsidR="00C04E87" w:rsidRDefault="00C04E8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794"/>
        <w:gridCol w:w="1020"/>
        <w:gridCol w:w="907"/>
        <w:gridCol w:w="1020"/>
      </w:tblGrid>
      <w:tr w:rsidR="00C04E87">
        <w:tc>
          <w:tcPr>
            <w:tcW w:w="567" w:type="dxa"/>
            <w:vMerge w:val="restart"/>
            <w:vAlign w:val="center"/>
          </w:tcPr>
          <w:p w:rsidR="00C04E87" w:rsidRDefault="00C04E87">
            <w:pPr>
              <w:pStyle w:val="ConsPlusNormal"/>
              <w:jc w:val="center"/>
            </w:pPr>
            <w:r>
              <w:t>N п.п.</w:t>
            </w:r>
          </w:p>
        </w:tc>
        <w:tc>
          <w:tcPr>
            <w:tcW w:w="4762" w:type="dxa"/>
            <w:vMerge w:val="restart"/>
            <w:vAlign w:val="center"/>
          </w:tcPr>
          <w:p w:rsidR="00C04E87" w:rsidRDefault="00C04E87">
            <w:pPr>
              <w:pStyle w:val="ConsPlusNormal"/>
              <w:jc w:val="center"/>
            </w:pPr>
            <w:r>
              <w:t>Наименование республик, краев, областей</w:t>
            </w:r>
          </w:p>
        </w:tc>
        <w:tc>
          <w:tcPr>
            <w:tcW w:w="794" w:type="dxa"/>
            <w:vMerge w:val="restart"/>
            <w:vAlign w:val="center"/>
          </w:tcPr>
          <w:p w:rsidR="00C04E87" w:rsidRDefault="00C04E87">
            <w:pPr>
              <w:pStyle w:val="ConsPlusNormal"/>
              <w:jc w:val="center"/>
            </w:pPr>
            <w:r>
              <w:t>Температурные зоны</w:t>
            </w:r>
          </w:p>
        </w:tc>
        <w:tc>
          <w:tcPr>
            <w:tcW w:w="1927" w:type="dxa"/>
            <w:gridSpan w:val="2"/>
            <w:vAlign w:val="center"/>
          </w:tcPr>
          <w:p w:rsidR="00C04E87" w:rsidRDefault="00C04E87">
            <w:pPr>
              <w:pStyle w:val="ConsPlusNormal"/>
              <w:jc w:val="center"/>
            </w:pPr>
            <w:r>
              <w:t>Расчетный зимний период</w:t>
            </w:r>
          </w:p>
        </w:tc>
        <w:tc>
          <w:tcPr>
            <w:tcW w:w="1020" w:type="dxa"/>
            <w:vMerge w:val="restart"/>
            <w:vAlign w:val="center"/>
          </w:tcPr>
          <w:p w:rsidR="00C04E87" w:rsidRDefault="00C04E87">
            <w:pPr>
              <w:pStyle w:val="ConsPlusNormal"/>
              <w:jc w:val="center"/>
            </w:pPr>
            <w:r>
              <w:t>Коэффициенты к нормам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  <w:vMerge/>
          </w:tcPr>
          <w:p w:rsidR="00C04E87" w:rsidRDefault="00C04E87"/>
        </w:tc>
        <w:tc>
          <w:tcPr>
            <w:tcW w:w="794" w:type="dxa"/>
            <w:vMerge/>
          </w:tcPr>
          <w:p w:rsidR="00C04E87" w:rsidRDefault="00C04E87"/>
        </w:tc>
        <w:tc>
          <w:tcPr>
            <w:tcW w:w="1020" w:type="dxa"/>
            <w:vAlign w:val="center"/>
          </w:tcPr>
          <w:p w:rsidR="00C04E87" w:rsidRDefault="00C04E87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907" w:type="dxa"/>
            <w:vAlign w:val="center"/>
          </w:tcPr>
          <w:p w:rsidR="00C04E87" w:rsidRDefault="00C04E87">
            <w:pPr>
              <w:pStyle w:val="ConsPlusNormal"/>
              <w:jc w:val="center"/>
            </w:pPr>
            <w:r>
              <w:t>конец</w:t>
            </w:r>
          </w:p>
        </w:tc>
        <w:tc>
          <w:tcPr>
            <w:tcW w:w="1020" w:type="dxa"/>
            <w:vMerge/>
          </w:tcPr>
          <w:p w:rsidR="00C04E87" w:rsidRDefault="00C04E87"/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10.XII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28.II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Республика Алтай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Республика Бурятия: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территория севернее линии Нижнеангарск - Шипишка (включительно)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30.IV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остальная часть республики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Республика Дагестан: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территория побережья Каспийского моря южнее 44-й параллели и острова Чечень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10.XII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28.II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остальная часть республики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10.XII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28.II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10.XII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28.II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10.XII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28.II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20.III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1.XII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1.III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Республика Карелия: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территория севернее 64-й параллели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остальная часть республики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1,2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Республика Коми: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территория севернее Северного полярного круга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30.IV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1,3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территория восточнее линии Ермица - Ижма - Сосногорск - Помоздино - Усть-Нам (включительно)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30.IV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в) остальная часть республики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Республика Саха (Якутия):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Новосибирские острова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1,3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bookmarkStart w:id="6" w:name="P470"/>
            <w:bookmarkEnd w:id="6"/>
            <w:r>
              <w:t>б) Анабарский и Булунский районы севернее линии Кожевниково (исключая Кожевниково) - Усть-Оленек - побережье и острова Оленекского залива и острова Дунай (включительно)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15.IX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20.V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1,4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bookmarkStart w:id="7" w:name="P475"/>
            <w:bookmarkEnd w:id="7"/>
            <w:r>
              <w:t xml:space="preserve">в) территория севернее линии пересечения границ Таймырского (Долгано-Ненецкого) автономного округа с Анабарским и Оленекским районами; Булунский район севернее линии Таймылыр - Тит - Ары - Бухта Сытыган - Тала (включительно); Усть-Янский район - протока Правая (исключительно) - побережье Янского залива - Селяхская губа - Чокурдах (включительно); Аллаиховский район - пересечение границ Аллаиховского, Нижнеколымского, Среднеколымского районов и далее вдоль южной границы Нижнеколымского района, за исключением территории, указанной в </w:t>
            </w:r>
            <w:hyperlink w:anchor="P470" w:history="1">
              <w:r>
                <w:rPr>
                  <w:color w:val="0000FF"/>
                </w:rPr>
                <w:t>п. 14 б</w:t>
              </w:r>
            </w:hyperlink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15.IX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20.V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 xml:space="preserve">г) Анабарский, Булунский районы, за исключением территории, указанной в </w:t>
            </w:r>
            <w:hyperlink w:anchor="P470" w:history="1">
              <w:r>
                <w:rPr>
                  <w:color w:val="0000FF"/>
                </w:rPr>
                <w:t>пп. 14 б</w:t>
              </w:r>
            </w:hyperlink>
            <w:r>
              <w:t xml:space="preserve"> и </w:t>
            </w:r>
            <w:hyperlink w:anchor="P475" w:history="1">
              <w:r>
                <w:rPr>
                  <w:color w:val="0000FF"/>
                </w:rPr>
                <w:t>14 в</w:t>
              </w:r>
            </w:hyperlink>
            <w:r>
              <w:t xml:space="preserve">; Усть-Янский район, за исключением территории, указанной в </w:t>
            </w:r>
            <w:hyperlink w:anchor="P475" w:history="1">
              <w:r>
                <w:rPr>
                  <w:color w:val="0000FF"/>
                </w:rPr>
                <w:t>п. 14 в</w:t>
              </w:r>
            </w:hyperlink>
            <w:r>
              <w:t xml:space="preserve">, Аллаиховский район, за исключением территории, указанной в </w:t>
            </w:r>
            <w:hyperlink w:anchor="P475" w:history="1">
              <w:r>
                <w:rPr>
                  <w:color w:val="0000FF"/>
                </w:rPr>
                <w:t>п. 14 в</w:t>
              </w:r>
            </w:hyperlink>
            <w:r>
              <w:t>, Жиганский, Абыйский, Оленекский, Среднеколымский, Верхнеколымский районы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20.V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д) Верхоянский, Момский, Оймяконский, Томпонский районы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е) Алексеевский, Амгинский, Верхневилюйский, Вилюйский, Горный, Кобяйский, Ленинский, Мегино-Кангаласский, Мирнинский, Намский, Орджоникидзевский, Сунтарский, Усть-Алданский, Усть-Майский, Чурапчинский районы и г. Якутск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30.IV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ж) Алданский, Ленский и Олекминский районы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12.XII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28.II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Республика Тыва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10.XII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28.II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Алтайский край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Краснодарский край: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территория, за исключением указанных ниже городов и побережья Черного моря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10.XII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28.II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г. Новороссийск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20.XII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0,7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в) гг. Анапа, Геленджик, Красная Поляна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31.I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0,3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Красноярский край: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территория Таймырского (Долгано-Ненецкого) автономного округа севернее линии Сидоровск - Потапово - Норильск, Кожевниково (включительно) и ближайшие острова (архипелаг Северная Земля и др.)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1,5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остальная часть автономного округа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1,2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в) Эвенкийский автономный округ и территория края севернее линии Верхнеимбатское - р. Таз (включительно)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г) территория южнее Копьево - Новоселово - Агинское (включительно)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д) остальная часть края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Приморский край: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proofErr w:type="gramStart"/>
            <w:r>
              <w:t>а) территория, расположенная севернее линии Трудовое - Сучан (включительно) - Преображение (исключительно), кроме территории, указанной в п. 25 б</w:t>
            </w:r>
            <w:proofErr w:type="gramEnd"/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0,8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 xml:space="preserve">б) побережье Японского моря </w:t>
            </w:r>
            <w:proofErr w:type="gramStart"/>
            <w:r>
              <w:t>от</w:t>
            </w:r>
            <w:proofErr w:type="gramEnd"/>
            <w:r>
              <w:t xml:space="preserve"> Преображение до Адими (включительно)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 xml:space="preserve">в) территория, расположенная южнее линии Трудовое - Сучан - Преображение, за исключением территории, указанной в </w:t>
            </w:r>
            <w:hyperlink w:anchor="P624" w:history="1">
              <w:r>
                <w:rPr>
                  <w:color w:val="0000FF"/>
                </w:rPr>
                <w:t>п. 25 г</w:t>
              </w:r>
            </w:hyperlink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0,8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bookmarkStart w:id="8" w:name="P624"/>
            <w:bookmarkEnd w:id="8"/>
            <w:r>
              <w:t xml:space="preserve">г) побережье Японского моря </w:t>
            </w:r>
            <w:proofErr w:type="gramStart"/>
            <w:r>
              <w:t>от</w:t>
            </w:r>
            <w:proofErr w:type="gramEnd"/>
            <w:r>
              <w:t xml:space="preserve"> Преображение до Хасан (включительно)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1.XII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1,2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Хабаровский край: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 xml:space="preserve">а) территория севернее линии Облучье - Комсомольск-на-Амуре (исключая Комсомольск-на-Амуре), далее по реке Амур, за исключением побережья Татарского </w:t>
            </w:r>
            <w:r>
              <w:lastRenderedPageBreak/>
              <w:t>пролива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lastRenderedPageBreak/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 xml:space="preserve">б) побережье от залива Счастья до Ниж. </w:t>
            </w:r>
            <w:proofErr w:type="gramStart"/>
            <w:r>
              <w:t>Пронге (исключая Ниж.</w:t>
            </w:r>
            <w:proofErr w:type="gramEnd"/>
            <w:r>
              <w:t xml:space="preserve"> </w:t>
            </w:r>
            <w:proofErr w:type="gramStart"/>
            <w:r>
              <w:t>Пронге)</w:t>
            </w:r>
            <w:proofErr w:type="gramEnd"/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1,2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в) остальная часть края, за исключением побережья Татарского пролива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г) побережье Татарского пролива от Ниж. Пронге (включительно) до Адими (исключая Адими)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26.X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Амурская область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Архангельская обл.: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территория южнее линии Кушкушара (исключая Кушкушара) - пересечение Северного полярного круга с границей Республики Коми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1,2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территория севернее линии Кушкушара (включительно) - пересечение Северного полярного круга с границей Республики Коми - Ермица - Черная (</w:t>
            </w:r>
            <w:proofErr w:type="gramStart"/>
            <w:r>
              <w:t>исключая</w:t>
            </w:r>
            <w:proofErr w:type="gramEnd"/>
            <w:r>
              <w:t xml:space="preserve"> Черную) и о. Колгуев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1,4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в) территория восточнее линии Ермица - Черная (включительно) и о. Вайгач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1,2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г) острова Новая Земля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1,4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д) острова Земля Франца-Иосифа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20.VIII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30.VI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1,6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Астраханская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20.XI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20.III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Белгородская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Брянская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31.III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Владимирская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Волгоградская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Вологодская обл.: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территория западнее линии оз. Воже - Устье - Вологда - Вохтога (включительно)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остальная часть области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Воронежская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31.III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Ивановская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Иркутская обл.: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bookmarkStart w:id="9" w:name="P766"/>
            <w:bookmarkEnd w:id="9"/>
            <w:r>
              <w:t>а) территория севернее 62-й параллели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 xml:space="preserve">б) территория северо-восточнее линии Токма - Улькан (р. Лена) - Нижнеангарск (включительно), за исключением территории, указанной в </w:t>
            </w:r>
            <w:hyperlink w:anchor="P766" w:history="1">
              <w:r>
                <w:rPr>
                  <w:color w:val="0000FF"/>
                </w:rPr>
                <w:t>п. 38 а</w:t>
              </w:r>
            </w:hyperlink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30.IV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в) остальная часть области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Калининградская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1.XII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1,2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Калужская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Камчатская обл.: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территория северо-западнее линии Парень - Слаутное (исключая Слаутное)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1,2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территория юго-восточнее линии Парень - Слаутное (включительно) и севернее линии Рекинники - Тиличики (включительно)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1,4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 xml:space="preserve">в) территория южнее линии Рекинники - Тиличики, за исключением территории, указанной в </w:t>
            </w:r>
            <w:hyperlink w:anchor="P815" w:history="1">
              <w:r>
                <w:rPr>
                  <w:color w:val="0000FF"/>
                </w:rPr>
                <w:t>п. 41 г</w:t>
              </w:r>
            </w:hyperlink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1,3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bookmarkStart w:id="10" w:name="P815"/>
            <w:bookmarkEnd w:id="10"/>
            <w:r>
              <w:t>г) территория, ограниченная линией Ивашка - Хайлюля - Нижнекамчатск - Елизово - 52-я параллель (включительно) - Апача - Анавгай (</w:t>
            </w:r>
            <w:proofErr w:type="gramStart"/>
            <w:r>
              <w:t>исключая</w:t>
            </w:r>
            <w:proofErr w:type="gramEnd"/>
            <w:r>
              <w:t xml:space="preserve"> Апача - Анавгай) - Ивашка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Кемеровская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Кировская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Костромская обл.: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вся территория, за исключением г. Костромы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г. Кострома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Курганская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Курская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31.III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Ленинградская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Липецкая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Магаданская обл.: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 xml:space="preserve">а) территория южнее линии Мяунджа - Таскан - Сеймчан - Буксунда (включительно) - Гарманда (исключительно), за исключением территории юго-восточнее линии Гижига - Гарманда - Тахтоямск - Ямск и южное </w:t>
            </w:r>
            <w:r>
              <w:lastRenderedPageBreak/>
              <w:t>побережье Тауйской губы (включительно)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lastRenderedPageBreak/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территория юго-восточнее линии Гижига - Гарманда - Тахтоямск - побережье Тауйской губы (включительно)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1,3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в) территория Чукотского автономного округа восточнее линии Марково - Усть - Белая - м. Шмидта и о. Врангеля (включительно)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1,5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г) остальная часть области, за исключением территории юго-восточнее линии Парень - Гарманда (исключительно)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20.IX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д) территория юго-восточнее линии Парень - Гарманда (включительно)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20.IX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1,4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Московская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Мурманская обл.: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территория плато Расвумчорр (район апатит-нефелинового рудника "Центральный")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30.IV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территория северо-восточнее линии Заполярный - Североморск - Каневка (включительно) и юго-восточнее линии Каневка - Кузомень (включительно)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1,4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в) остальная часть области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1,2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Нижегородская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Новгородская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Новосибирская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Омская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Оренбургская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Орловская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31.III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Пензенская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Пермская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Псковская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31.III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1,2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Ростовская обл.: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территория северо-восточнее линии Миллерово - Морозовск (включительно)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20.XI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20.III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остальная часть области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Рязанская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Самарская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Саратовская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Сахалинская обл.: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территория севернее линии Шахтерск - Поронайск (включительно), за исключением территории побережья Татарского пролива и Охотского моря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территория побережья Татарского пролива и Охотского моря севернее линии Шахтерск - Поронайск (исключительно)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в) территория южнее линии Шахтерск - Поронайск и севернее линии Холмск - Южно-Сахалинск (включительно), за исключением побережья Татарского пролива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 xml:space="preserve">г) территория побережья Татарского пролива </w:t>
            </w:r>
            <w:proofErr w:type="gramStart"/>
            <w:r>
              <w:t>между</w:t>
            </w:r>
            <w:proofErr w:type="gramEnd"/>
            <w:r>
              <w:t xml:space="preserve"> Шахтерск - Холмск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 xml:space="preserve">д) остальная часть острова, за исключением побережья </w:t>
            </w:r>
            <w:proofErr w:type="gramStart"/>
            <w:r>
              <w:t>между</w:t>
            </w:r>
            <w:proofErr w:type="gramEnd"/>
            <w:r>
              <w:t xml:space="preserve"> Холмск - Невельск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 xml:space="preserve">е) территория побережья Татарского пролива </w:t>
            </w:r>
            <w:proofErr w:type="gramStart"/>
            <w:r>
              <w:t>между</w:t>
            </w:r>
            <w:proofErr w:type="gramEnd"/>
            <w:r>
              <w:t xml:space="preserve"> Холмск - Невельск (исключительно)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ж) Курильские острова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1.XII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Свердловская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Смоленская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Тамбовская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Тверская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Томская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Тульская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Тюменская обл.: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территория севернее Северного полярного круга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15.IX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1,5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территория южнее Северного полярного круга и севернее 65-й параллели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15.IX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1,3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в) территория севернее линии Пионерский - Ханты-Мансийск - Нижневартовск (включительно) и южнее 65-й параллели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г) остальная часть области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Ульяновская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Челябинская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Читинская обл.: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территория севернее линии Шипишка - Тунгокочен - Букачача - Сретенск - Шелопугино - Приаргунск (включительно)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30.IV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остальная часть области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Ярославская обл.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Москва - город федерального значения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Санкт-Петербург - город федерального значения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5.XI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0,9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Агинский Бурятский автономный округ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Коми-Пермяцкий автономный округ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Корякский автономный округ: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территория северо-западнее линии Парень - Слаутное (исключая Слаутное)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1,2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территория юго-восточнее линии Парень - Слаутное (включительно) и севернее линии Рекинники - Тиличики (включительно)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1,4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 xml:space="preserve">в) территория южнее линии Рекинники - Тиличики, за исключением территории, указанной в </w:t>
            </w:r>
            <w:hyperlink w:anchor="P1214" w:history="1">
              <w:r>
                <w:rPr>
                  <w:color w:val="0000FF"/>
                </w:rPr>
                <w:t>п. 82 г</w:t>
              </w:r>
            </w:hyperlink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1,3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bookmarkStart w:id="11" w:name="P1214"/>
            <w:bookmarkEnd w:id="11"/>
            <w:r>
              <w:t>г) территория, ограниченная линией Ивашка - Хайлюля - граница округа - Шишель - Ивашка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15.V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Ненецкий автономный округ: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территория южнее линии Кушкушара (исключая Кушкушара) - пересечение Северного полярного круга с границей Республики Коми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1,2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территория севернее линии Кушкушара (включительно) - пересечение Северного полярного круга с границей Республики Коми - Ермица - Черная (</w:t>
            </w:r>
            <w:proofErr w:type="gramStart"/>
            <w:r>
              <w:t>исключая</w:t>
            </w:r>
            <w:proofErr w:type="gramEnd"/>
            <w:r>
              <w:t xml:space="preserve"> Черную) и о. Колгуев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1,4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в) территория восточнее линии Ермица - Черная (включительно) и о. Вайгач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1,2</w:t>
            </w: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  <w:r>
              <w:lastRenderedPageBreak/>
              <w:t>84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Таймырский (Долгано-Ненецкий) автономный округ: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территория автономного округа севернее линии Сидоровск - Потапово - Норильск, Кожевниково (включительно)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1,5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остальная часть автономного округа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1,2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Усть-Ордынский Бурятский автономный округ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10.X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Ханты-Мансийский автономный округ: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территория севернее 65-й параллели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15.IX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1,3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территория севернее линии Пионерский - Ханты-Мансийск - Нижневартовск (включительно) и южнее 65-й параллели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в) остальная часть округа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20.IV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Чукотский автономный округ: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территория автономного округа восточнее линии Марково - Усть-Белая - м. Шмидта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25.IX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1,5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остальная часть округа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20.IX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Эвенкийский автономный округ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</w:t>
            </w:r>
          </w:p>
        </w:tc>
      </w:tr>
      <w:tr w:rsidR="00C04E87">
        <w:tc>
          <w:tcPr>
            <w:tcW w:w="567" w:type="dxa"/>
          </w:tcPr>
          <w:p w:rsidR="00C04E87" w:rsidRDefault="00C04E8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4762" w:type="dxa"/>
          </w:tcPr>
          <w:p w:rsidR="00C04E87" w:rsidRDefault="00C04E87">
            <w:pPr>
              <w:pStyle w:val="ConsPlusNormal"/>
            </w:pPr>
            <w:r>
              <w:t>Ямало-Ненецкий автономный округ: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</w:p>
        </w:tc>
      </w:tr>
      <w:tr w:rsidR="00C04E87">
        <w:tc>
          <w:tcPr>
            <w:tcW w:w="567" w:type="dxa"/>
            <w:vMerge w:val="restart"/>
          </w:tcPr>
          <w:p w:rsidR="00C04E87" w:rsidRDefault="00C04E87">
            <w:pPr>
              <w:pStyle w:val="ConsPlusNormal"/>
              <w:jc w:val="center"/>
            </w:pPr>
          </w:p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а) территория севернее Северного полярного круга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15.IX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1,5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б) территория южнее Северного полярного круга и севернее 65-й параллели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15.IX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25.V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1,3</w:t>
            </w:r>
          </w:p>
        </w:tc>
      </w:tr>
      <w:tr w:rsidR="00C04E87">
        <w:tc>
          <w:tcPr>
            <w:tcW w:w="567" w:type="dxa"/>
            <w:vMerge/>
          </w:tcPr>
          <w:p w:rsidR="00C04E87" w:rsidRDefault="00C04E87"/>
        </w:tc>
        <w:tc>
          <w:tcPr>
            <w:tcW w:w="4762" w:type="dxa"/>
          </w:tcPr>
          <w:p w:rsidR="00C04E87" w:rsidRDefault="00C04E87">
            <w:pPr>
              <w:pStyle w:val="ConsPlusNormal"/>
              <w:ind w:left="283"/>
            </w:pPr>
            <w:r>
              <w:t>в) остальная часть округа</w:t>
            </w:r>
          </w:p>
        </w:tc>
        <w:tc>
          <w:tcPr>
            <w:tcW w:w="794" w:type="dxa"/>
          </w:tcPr>
          <w:p w:rsidR="00C04E87" w:rsidRDefault="00C04E8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5.X</w:t>
            </w:r>
          </w:p>
        </w:tc>
        <w:tc>
          <w:tcPr>
            <w:tcW w:w="907" w:type="dxa"/>
          </w:tcPr>
          <w:p w:rsidR="00C04E87" w:rsidRDefault="00C04E87">
            <w:pPr>
              <w:pStyle w:val="ConsPlusNormal"/>
              <w:jc w:val="center"/>
            </w:pPr>
            <w:r>
              <w:t>5.V</w:t>
            </w:r>
          </w:p>
        </w:tc>
        <w:tc>
          <w:tcPr>
            <w:tcW w:w="1020" w:type="dxa"/>
          </w:tcPr>
          <w:p w:rsidR="00C04E87" w:rsidRDefault="00C04E87">
            <w:pPr>
              <w:pStyle w:val="ConsPlusNormal"/>
              <w:jc w:val="center"/>
            </w:pPr>
            <w:r>
              <w:t>1,1</w:t>
            </w:r>
          </w:p>
        </w:tc>
      </w:tr>
      <w:tr w:rsidR="00C04E87">
        <w:tc>
          <w:tcPr>
            <w:tcW w:w="9070" w:type="dxa"/>
            <w:gridSpan w:val="6"/>
          </w:tcPr>
          <w:p w:rsidR="00C04E87" w:rsidRDefault="00C04E87">
            <w:pPr>
              <w:pStyle w:val="ConsPlusNormal"/>
              <w:ind w:firstLine="283"/>
              <w:jc w:val="both"/>
            </w:pPr>
            <w:r>
              <w:t>Примечания:</w:t>
            </w:r>
          </w:p>
          <w:p w:rsidR="00C04E87" w:rsidRDefault="00C04E87">
            <w:pPr>
              <w:pStyle w:val="ConsPlusNormal"/>
              <w:ind w:firstLine="283"/>
              <w:jc w:val="both"/>
            </w:pPr>
            <w:r>
              <w:t>1. Под термином "побережье" в настоящей таблице подразумевается полоса суши, отстоящая от моря в пределах до 10 км, где температурная зона и расчетный зимний период существенно отличаются от аналогичных значений, установленных для остальной материковой части края, области.</w:t>
            </w:r>
          </w:p>
          <w:p w:rsidR="00C04E87" w:rsidRDefault="00C04E87">
            <w:pPr>
              <w:pStyle w:val="ConsPlusNormal"/>
              <w:ind w:firstLine="283"/>
              <w:jc w:val="both"/>
            </w:pPr>
            <w:r>
              <w:t>2. Для обособленных местностей, существенно отличающихся от средних климатических условий температурной зоны, в которой они расположены (местности, замкнутые горным рельефом, высокогорные климатические зоны и т.п.), температурную зону и продолжительность зимнего периода следует устанавливать согласно справочнику по климату России, а при отсутствии в нем необходимых данных - на основе справок метеорологической службы.</w:t>
            </w:r>
          </w:p>
          <w:p w:rsidR="00C04E87" w:rsidRDefault="00C04E87">
            <w:pPr>
              <w:pStyle w:val="ConsPlusNormal"/>
              <w:ind w:firstLine="283"/>
              <w:jc w:val="both"/>
            </w:pPr>
            <w:r>
              <w:t>3. Слова "включительно" означает, что пункты, обозначающие границу между зонами, относятся к данной зоне, "исключительно" - не относятся к данной зоне.</w:t>
            </w:r>
          </w:p>
        </w:tc>
      </w:tr>
    </w:tbl>
    <w:p w:rsidR="00C04E87" w:rsidRDefault="00C04E87">
      <w:pPr>
        <w:pStyle w:val="ConsPlusNormal"/>
        <w:ind w:firstLine="540"/>
        <w:jc w:val="both"/>
      </w:pPr>
    </w:p>
    <w:p w:rsidR="00C04E87" w:rsidRDefault="00C04E87">
      <w:pPr>
        <w:pStyle w:val="ConsPlusNormal"/>
        <w:ind w:firstLine="540"/>
        <w:jc w:val="both"/>
      </w:pPr>
    </w:p>
    <w:p w:rsidR="00C04E87" w:rsidRDefault="00C04E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2807" w:rsidRDefault="00832807">
      <w:bookmarkStart w:id="12" w:name="_GoBack"/>
      <w:bookmarkEnd w:id="12"/>
    </w:p>
    <w:sectPr w:rsidR="00832807" w:rsidSect="0023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87"/>
    <w:rsid w:val="00832807"/>
    <w:rsid w:val="00C0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4E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4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4E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4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04E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4E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4E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4E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4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4E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4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04E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4E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4E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B7B27384439A1BD8F6E392E6FE76351C8B22102FFCC53780A3658E685BEF668A3F5F0DEBC8F6F1409BFiEC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0B7B27384439A1BD8F6E392E6FE76350CFB62702FFCC53780A3658E685ACF630AFF4F2C0BC897A4258F9B140456602AFE8F152EA40iDCC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0B7B27384439A1BD8F6E392E6FE76350CFB62702FFCC53780A3658E685ACF630AFF4F2C0BC897A4258F9B140456602AFE8F152EA40iDCC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E40B7B27384439A1BD8F6E392E6FE76350C7BA2402FFCC53780A3658E685ACF630AFF4F2C0B5887A4258F9B140456602AFE8F152EA40iDC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0B7B27384439A1BD8F6E392E6FE76350C7BA2402FFCC53780A3658E685ACF630AFF4F2C5B5847A4258F9B140456602AFE8F152EA40iDC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3856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Федоровна</dc:creator>
  <cp:lastModifiedBy>Вера Федоровна</cp:lastModifiedBy>
  <cp:revision>1</cp:revision>
  <dcterms:created xsi:type="dcterms:W3CDTF">2021-03-12T11:02:00Z</dcterms:created>
  <dcterms:modified xsi:type="dcterms:W3CDTF">2021-03-12T11:02:00Z</dcterms:modified>
</cp:coreProperties>
</file>